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1D" w:rsidRDefault="00564D1D" w:rsidP="00564D1D">
      <w:pPr>
        <w:rPr>
          <w:rFonts w:ascii="Times New Roman" w:hAnsi="Times New Roman" w:cs="Times New Roman"/>
        </w:rPr>
      </w:pPr>
    </w:p>
    <w:p w:rsidR="00564D1D" w:rsidRPr="001044BE" w:rsidRDefault="00564D1D" w:rsidP="00564D1D">
      <w:pPr>
        <w:jc w:val="center"/>
        <w:rPr>
          <w:rFonts w:ascii="Times New Roman" w:hAnsi="Times New Roman" w:cs="Times New Roman"/>
        </w:rPr>
      </w:pPr>
      <w:r w:rsidRPr="001044BE">
        <w:rPr>
          <w:rFonts w:ascii="Times New Roman" w:hAnsi="Times New Roman" w:cs="Times New Roman"/>
        </w:rPr>
        <w:t>Дата «______»______________201</w:t>
      </w:r>
      <w:r w:rsidR="00597BF8">
        <w:rPr>
          <w:rFonts w:ascii="Times New Roman" w:hAnsi="Times New Roman" w:cs="Times New Roman"/>
        </w:rPr>
        <w:t>9 г.</w:t>
      </w:r>
      <w:bookmarkStart w:id="0" w:name="_GoBack"/>
      <w:bookmarkEnd w:id="0"/>
      <w:r w:rsidRPr="001044B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044BE">
        <w:rPr>
          <w:rFonts w:ascii="Times New Roman" w:hAnsi="Times New Roman" w:cs="Times New Roman"/>
        </w:rPr>
        <w:t xml:space="preserve">                                №___________</w:t>
      </w:r>
    </w:p>
    <w:tbl>
      <w:tblPr>
        <w:tblStyle w:val="2"/>
        <w:tblpPr w:leftFromText="180" w:rightFromText="180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64D1D" w:rsidRPr="00564D1D" w:rsidTr="00564D1D">
        <w:tc>
          <w:tcPr>
            <w:tcW w:w="3227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564D1D" w:rsidTr="00564D1D">
        <w:tc>
          <w:tcPr>
            <w:tcW w:w="3227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634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564D1D" w:rsidTr="00564D1D">
        <w:tc>
          <w:tcPr>
            <w:tcW w:w="3227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564D1D" w:rsidTr="00564D1D">
        <w:tc>
          <w:tcPr>
            <w:tcW w:w="3227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564D1D" w:rsidTr="00564D1D">
        <w:tc>
          <w:tcPr>
            <w:tcW w:w="3227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4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1D" w:rsidRDefault="00564D1D" w:rsidP="00564D1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pPr w:leftFromText="180" w:rightFromText="180" w:vertAnchor="text" w:horzAnchor="margin" w:tblpXSpec="center" w:tblpY="380"/>
        <w:tblW w:w="0" w:type="auto"/>
        <w:tblLook w:val="04A0" w:firstRow="1" w:lastRow="0" w:firstColumn="1" w:lastColumn="0" w:noHBand="0" w:noVBand="1"/>
      </w:tblPr>
      <w:tblGrid>
        <w:gridCol w:w="4786"/>
        <w:gridCol w:w="2894"/>
        <w:gridCol w:w="2026"/>
      </w:tblGrid>
      <w:tr w:rsidR="00564D1D" w:rsidRPr="00564D1D" w:rsidTr="008F033A">
        <w:trPr>
          <w:trHeight w:val="123"/>
        </w:trPr>
        <w:tc>
          <w:tcPr>
            <w:tcW w:w="4786" w:type="dxa"/>
            <w:vMerge w:val="restart"/>
            <w:vAlign w:val="center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переработки шины </w:t>
            </w: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т/месяц</w:t>
            </w:r>
          </w:p>
        </w:tc>
      </w:tr>
      <w:tr w:rsidR="00564D1D" w:rsidRPr="00564D1D" w:rsidTr="008F033A">
        <w:trPr>
          <w:trHeight w:val="122"/>
        </w:trPr>
        <w:tc>
          <w:tcPr>
            <w:tcW w:w="4786" w:type="dxa"/>
            <w:vMerge/>
            <w:vAlign w:val="center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т/год</w:t>
            </w:r>
          </w:p>
        </w:tc>
      </w:tr>
      <w:tr w:rsidR="00564D1D" w:rsidRPr="00564D1D" w:rsidTr="008F033A">
        <w:trPr>
          <w:trHeight w:val="123"/>
        </w:trPr>
        <w:tc>
          <w:tcPr>
            <w:tcW w:w="4786" w:type="dxa"/>
            <w:vMerge w:val="restart"/>
            <w:vAlign w:val="center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Сечение шины (толщина и ширина)</w:t>
            </w: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(mm)</w:t>
            </w:r>
          </w:p>
        </w:tc>
      </w:tr>
      <w:tr w:rsidR="00564D1D" w:rsidRPr="00564D1D" w:rsidTr="008F033A">
        <w:trPr>
          <w:trHeight w:val="122"/>
        </w:trPr>
        <w:tc>
          <w:tcPr>
            <w:tcW w:w="4786" w:type="dxa"/>
            <w:vMerge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(mm)</w:t>
            </w:r>
          </w:p>
        </w:tc>
      </w:tr>
      <w:tr w:rsidR="00564D1D" w:rsidRPr="00564D1D" w:rsidTr="008F033A">
        <w:tc>
          <w:tcPr>
            <w:tcW w:w="478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920" w:type="dxa"/>
            <w:gridSpan w:val="2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564D1D" w:rsidTr="008F033A">
        <w:trPr>
          <w:trHeight w:val="72"/>
        </w:trPr>
        <w:tc>
          <w:tcPr>
            <w:tcW w:w="4786" w:type="dxa"/>
            <w:vMerge w:val="restart"/>
            <w:vAlign w:val="center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пробиваемых отверстий</w:t>
            </w:r>
            <w:r w:rsidR="009E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9E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диаметр</w:t>
            </w: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</w:p>
        </w:tc>
      </w:tr>
      <w:tr w:rsidR="00564D1D" w:rsidRPr="00564D1D" w:rsidTr="008F033A">
        <w:trPr>
          <w:trHeight w:val="71"/>
        </w:trPr>
        <w:tc>
          <w:tcPr>
            <w:tcW w:w="4786" w:type="dxa"/>
            <w:vMerge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Квадрат/</w:t>
            </w:r>
            <w:proofErr w:type="spellStart"/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D1D" w:rsidRPr="00564D1D" w:rsidTr="008F033A">
        <w:trPr>
          <w:trHeight w:val="71"/>
        </w:trPr>
        <w:tc>
          <w:tcPr>
            <w:tcW w:w="4786" w:type="dxa"/>
            <w:vMerge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</w:tc>
      </w:tr>
      <w:tr w:rsidR="00564D1D" w:rsidRPr="00564D1D" w:rsidTr="008F033A">
        <w:trPr>
          <w:trHeight w:val="71"/>
        </w:trPr>
        <w:tc>
          <w:tcPr>
            <w:tcW w:w="4786" w:type="dxa"/>
            <w:vMerge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564D1D" w:rsidRPr="00564D1D" w:rsidTr="008F033A">
        <w:trPr>
          <w:trHeight w:val="81"/>
        </w:trPr>
        <w:tc>
          <w:tcPr>
            <w:tcW w:w="478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Снятие фаски</w:t>
            </w:r>
          </w:p>
        </w:tc>
        <w:tc>
          <w:tcPr>
            <w:tcW w:w="4920" w:type="dxa"/>
            <w:gridSpan w:val="2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564D1D" w:rsidTr="008F033A">
        <w:trPr>
          <w:trHeight w:val="123"/>
        </w:trPr>
        <w:tc>
          <w:tcPr>
            <w:tcW w:w="478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Утонение</w:t>
            </w:r>
          </w:p>
        </w:tc>
        <w:tc>
          <w:tcPr>
            <w:tcW w:w="4920" w:type="dxa"/>
            <w:gridSpan w:val="2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3A" w:rsidRPr="00564D1D" w:rsidTr="008F033A">
        <w:trPr>
          <w:trHeight w:val="113"/>
        </w:trPr>
        <w:tc>
          <w:tcPr>
            <w:tcW w:w="4786" w:type="dxa"/>
          </w:tcPr>
          <w:p w:rsidR="008F033A" w:rsidRPr="00564D1D" w:rsidRDefault="008F033A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Маркировка</w:t>
            </w:r>
          </w:p>
        </w:tc>
        <w:tc>
          <w:tcPr>
            <w:tcW w:w="4920" w:type="dxa"/>
            <w:gridSpan w:val="2"/>
          </w:tcPr>
          <w:p w:rsidR="008F033A" w:rsidRPr="00564D1D" w:rsidRDefault="008F033A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3A" w:rsidRPr="00564D1D" w:rsidTr="008F033A">
        <w:trPr>
          <w:trHeight w:val="112"/>
        </w:trPr>
        <w:tc>
          <w:tcPr>
            <w:tcW w:w="4786" w:type="dxa"/>
          </w:tcPr>
          <w:p w:rsidR="008F033A" w:rsidRPr="00564D1D" w:rsidRDefault="008F033A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Резьба</w:t>
            </w:r>
          </w:p>
        </w:tc>
        <w:tc>
          <w:tcPr>
            <w:tcW w:w="4920" w:type="dxa"/>
            <w:gridSpan w:val="2"/>
          </w:tcPr>
          <w:p w:rsidR="008F033A" w:rsidRPr="00564D1D" w:rsidRDefault="008F033A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1D" w:rsidRPr="00564D1D" w:rsidTr="008F033A">
        <w:trPr>
          <w:trHeight w:val="62"/>
        </w:trPr>
        <w:tc>
          <w:tcPr>
            <w:tcW w:w="4786" w:type="dxa"/>
            <w:vMerge w:val="restart"/>
            <w:vAlign w:val="center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</w:t>
            </w:r>
            <w:proofErr w:type="gramStart"/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необходимых</w:t>
            </w:r>
            <w:proofErr w:type="gramEnd"/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гибов</w:t>
            </w:r>
            <w:proofErr w:type="spellEnd"/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</w:tr>
      <w:tr w:rsidR="00564D1D" w:rsidRPr="00564D1D" w:rsidTr="008F033A">
        <w:trPr>
          <w:trHeight w:val="61"/>
        </w:trPr>
        <w:tc>
          <w:tcPr>
            <w:tcW w:w="4786" w:type="dxa"/>
            <w:vMerge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На ребро</w:t>
            </w:r>
          </w:p>
        </w:tc>
      </w:tr>
      <w:tr w:rsidR="00564D1D" w:rsidRPr="00564D1D" w:rsidTr="008F033A">
        <w:trPr>
          <w:trHeight w:val="61"/>
        </w:trPr>
        <w:tc>
          <w:tcPr>
            <w:tcW w:w="4786" w:type="dxa"/>
            <w:vMerge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</w:tr>
      <w:tr w:rsidR="00564D1D" w:rsidRPr="00564D1D" w:rsidTr="008F033A">
        <w:trPr>
          <w:trHeight w:val="123"/>
        </w:trPr>
        <w:tc>
          <w:tcPr>
            <w:tcW w:w="4786" w:type="dxa"/>
            <w:vMerge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Ярусный</w:t>
            </w:r>
          </w:p>
        </w:tc>
      </w:tr>
      <w:tr w:rsidR="00564D1D" w:rsidRPr="00564D1D" w:rsidTr="008F033A">
        <w:trPr>
          <w:trHeight w:val="143"/>
        </w:trPr>
        <w:tc>
          <w:tcPr>
            <w:tcW w:w="4786" w:type="dxa"/>
            <w:vMerge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1D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</w:tr>
      <w:tr w:rsidR="00564D1D" w:rsidRPr="00564D1D" w:rsidTr="008F033A">
        <w:trPr>
          <w:trHeight w:val="142"/>
        </w:trPr>
        <w:tc>
          <w:tcPr>
            <w:tcW w:w="4786" w:type="dxa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Чертежи</w:t>
            </w:r>
          </w:p>
        </w:tc>
        <w:tc>
          <w:tcPr>
            <w:tcW w:w="4920" w:type="dxa"/>
            <w:gridSpan w:val="2"/>
          </w:tcPr>
          <w:p w:rsidR="00564D1D" w:rsidRPr="00564D1D" w:rsidRDefault="00564D1D" w:rsidP="005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1D" w:rsidRDefault="00564D1D" w:rsidP="00564D1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564D1D" w:rsidRPr="00564D1D" w:rsidRDefault="00564D1D" w:rsidP="00564D1D">
      <w:pPr>
        <w:spacing w:after="150" w:line="300" w:lineRule="atLeast"/>
        <w:rPr>
          <w:rFonts w:ascii="Roboto" w:eastAsia="Times New Roman" w:hAnsi="Roboto" w:cs="Times New Roman"/>
          <w:b/>
          <w:bCs/>
          <w:iCs/>
          <w:color w:val="034682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iCs/>
          <w:color w:val="034682"/>
          <w:shd w:val="clear" w:color="auto" w:fill="FFFFFF"/>
          <w:lang w:eastAsia="ru-RU"/>
        </w:rPr>
        <w:t xml:space="preserve">      </w:t>
      </w:r>
      <w:r w:rsidRPr="00564D1D">
        <w:rPr>
          <w:rFonts w:ascii="Roboto" w:eastAsia="Times New Roman" w:hAnsi="Roboto" w:cs="Times New Roman"/>
          <w:b/>
          <w:bCs/>
          <w:iCs/>
          <w:color w:val="034682"/>
          <w:shd w:val="clear" w:color="auto" w:fill="FFFFFF"/>
          <w:lang w:eastAsia="ru-RU"/>
        </w:rPr>
        <w:t>На текущий момент мы реализовали</w:t>
      </w:r>
      <w:proofErr w:type="gramStart"/>
      <w:r w:rsidRPr="00564D1D">
        <w:rPr>
          <w:rFonts w:ascii="Roboto" w:eastAsia="Times New Roman" w:hAnsi="Roboto" w:cs="Times New Roman"/>
          <w:b/>
          <w:bCs/>
          <w:iCs/>
          <w:color w:val="034682"/>
          <w:shd w:val="clear" w:color="auto" w:fill="FFFFFF"/>
          <w:lang w:eastAsia="ru-RU"/>
        </w:rPr>
        <w:t xml:space="preserve"> :</w:t>
      </w:r>
      <w:proofErr w:type="gramEnd"/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>-Штамповка комплексных профилей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>-Автоматическое нанесение маркировки на деталь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 xml:space="preserve">-Гибочные станки с усилием до </w:t>
      </w:r>
      <w:r w:rsidRPr="00564D1D">
        <w:rPr>
          <w:rFonts w:ascii="Times New Roman" w:hAnsi="Times New Roman" w:cs="Times New Roman"/>
          <w:b/>
          <w:sz w:val="20"/>
          <w:szCs w:val="20"/>
          <w:lang w:eastAsia="ru-RU"/>
        </w:rPr>
        <w:t>60 тонн</w:t>
      </w:r>
      <w:r w:rsidRPr="00564D1D">
        <w:rPr>
          <w:rFonts w:ascii="Times New Roman" w:hAnsi="Times New Roman" w:cs="Times New Roman"/>
          <w:sz w:val="20"/>
          <w:szCs w:val="20"/>
          <w:lang w:eastAsia="ru-RU"/>
        </w:rPr>
        <w:t xml:space="preserve"> для крупногабаритных деталей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>-Специальная гибка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>-Торсионное сгибание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>-Ярусное сгибание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>-Объемное сгибание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>-Комбинирование торсионного и плоско-профильного   сгибания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>-Сборные шины</w:t>
      </w:r>
    </w:p>
    <w:p w:rsidR="00564D1D" w:rsidRPr="00564D1D" w:rsidRDefault="00564D1D" w:rsidP="00564D1D">
      <w:pPr>
        <w:ind w:left="72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 xml:space="preserve">-Сгибание на угол до </w:t>
      </w:r>
      <w:r w:rsidRPr="00564D1D">
        <w:rPr>
          <w:rFonts w:ascii="Times New Roman" w:hAnsi="Times New Roman" w:cs="Times New Roman"/>
          <w:b/>
          <w:sz w:val="20"/>
          <w:szCs w:val="20"/>
          <w:lang w:eastAsia="ru-RU"/>
        </w:rPr>
        <w:t>135°</w:t>
      </w:r>
      <w:r w:rsidRPr="00564D1D">
        <w:rPr>
          <w:rFonts w:ascii="Times New Roman" w:hAnsi="Times New Roman" w:cs="Times New Roman"/>
          <w:sz w:val="20"/>
          <w:szCs w:val="20"/>
          <w:lang w:eastAsia="ru-RU"/>
        </w:rPr>
        <w:t xml:space="preserve"> с автоматическим восстановлением упругой деформации. </w:t>
      </w:r>
    </w:p>
    <w:p w:rsidR="00564D1D" w:rsidRPr="00564D1D" w:rsidRDefault="00564D1D" w:rsidP="00564D1D">
      <w:pPr>
        <w:ind w:left="720"/>
        <w:contextualSpacing/>
        <w:rPr>
          <w:b/>
          <w:bCs/>
          <w:sz w:val="20"/>
          <w:szCs w:val="20"/>
          <w:lang w:eastAsia="ru-RU"/>
        </w:rPr>
      </w:pPr>
      <w:r w:rsidRPr="00564D1D">
        <w:rPr>
          <w:rFonts w:ascii="Times New Roman" w:hAnsi="Times New Roman" w:cs="Times New Roman"/>
          <w:sz w:val="20"/>
          <w:szCs w:val="20"/>
          <w:lang w:eastAsia="ru-RU"/>
        </w:rPr>
        <w:t xml:space="preserve">-Сгибание на </w:t>
      </w:r>
      <w:r w:rsidRPr="00564D1D">
        <w:rPr>
          <w:rFonts w:ascii="Times New Roman" w:hAnsi="Times New Roman" w:cs="Times New Roman"/>
          <w:b/>
          <w:sz w:val="20"/>
          <w:szCs w:val="20"/>
          <w:lang w:eastAsia="ru-RU"/>
        </w:rPr>
        <w:t>180°</w:t>
      </w:r>
      <w:r w:rsidRPr="00564D1D">
        <w:rPr>
          <w:b/>
          <w:bCs/>
          <w:sz w:val="20"/>
          <w:szCs w:val="20"/>
          <w:lang w:eastAsia="ru-RU"/>
        </w:rPr>
        <w:t> </w:t>
      </w:r>
    </w:p>
    <w:p w:rsidR="00564D1D" w:rsidRPr="00564D1D" w:rsidRDefault="00564D1D" w:rsidP="00564D1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564D1D" w:rsidRPr="00564D1D" w:rsidSect="00B12C59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F1" w:rsidRDefault="004807F1" w:rsidP="00FC0E55">
      <w:pPr>
        <w:spacing w:after="0" w:line="240" w:lineRule="auto"/>
      </w:pPr>
      <w:r>
        <w:separator/>
      </w:r>
    </w:p>
  </w:endnote>
  <w:endnote w:type="continuationSeparator" w:id="0">
    <w:p w:rsidR="004807F1" w:rsidRDefault="004807F1" w:rsidP="00FC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nklepant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8F" w:rsidRDefault="00910AF8">
    <w:pPr>
      <w:pStyle w:val="a7"/>
    </w:pPr>
    <w:r>
      <w:ptab w:relativeTo="margin" w:alignment="center" w:leader="none"/>
    </w:r>
    <w:r w:rsidR="005D06F7">
      <w:rPr>
        <w:noProof/>
        <w:lang w:eastAsia="ru-RU"/>
      </w:rPr>
      <w:drawing>
        <wp:inline distT="0" distB="0" distL="0" distR="0">
          <wp:extent cx="540000" cy="324000"/>
          <wp:effectExtent l="0" t="0" r="0" b="0"/>
          <wp:docPr id="8" name="Рисунок 8" descr="C:\Users\Алекс\Desktop\Новая папка\Новая папка\ВИДИО\Новая папка\логотип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Алекс\Desktop\Новая папка\Новая папка\ВИДИО\Новая папка\логотип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F1" w:rsidRDefault="004807F1" w:rsidP="00FC0E55">
      <w:pPr>
        <w:spacing w:after="0" w:line="240" w:lineRule="auto"/>
      </w:pPr>
      <w:r>
        <w:separator/>
      </w:r>
    </w:p>
  </w:footnote>
  <w:footnote w:type="continuationSeparator" w:id="0">
    <w:p w:rsidR="004807F1" w:rsidRDefault="004807F1" w:rsidP="00FC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FA" w:rsidRPr="005D06F7" w:rsidRDefault="001D3DFD" w:rsidP="00C70D99">
    <w:pPr>
      <w:pStyle w:val="a5"/>
      <w:jc w:val="right"/>
      <w:rPr>
        <w:rFonts w:ascii="Times New Roman" w:hAnsi="Times New Roman" w:cs="Times New Roman"/>
        <w:b/>
        <w:color w:val="034682"/>
        <w:sz w:val="20"/>
        <w:szCs w:val="20"/>
      </w:rPr>
    </w:pPr>
    <w:r w:rsidRPr="005D06F7">
      <w:rPr>
        <w:rFonts w:ascii="Times New Roman" w:hAnsi="Times New Roman" w:cs="Times New Roman"/>
        <w:b/>
        <w:noProof/>
        <w:color w:val="034682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7ACF513" wp14:editId="114291CD">
          <wp:simplePos x="0" y="0"/>
          <wp:positionH relativeFrom="column">
            <wp:posOffset>154940</wp:posOffset>
          </wp:positionH>
          <wp:positionV relativeFrom="paragraph">
            <wp:posOffset>98425</wp:posOffset>
          </wp:positionV>
          <wp:extent cx="2607310" cy="516255"/>
          <wp:effectExtent l="0" t="0" r="2540" b="0"/>
          <wp:wrapTight wrapText="bothSides">
            <wp:wrapPolygon edited="0">
              <wp:start x="0" y="0"/>
              <wp:lineTo x="0" y="20723"/>
              <wp:lineTo x="21463" y="20723"/>
              <wp:lineTo x="21463" y="0"/>
              <wp:lineTo x="0" y="0"/>
            </wp:wrapPolygon>
          </wp:wrapTight>
          <wp:docPr id="2" name="Рисунок 2" descr="C:\Users\Алекс\Desktop\Новая папка\Новая папка\ВИДИО\Новая папка\логотип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лекс\Desktop\Новая папка\Новая папка\ВИДИО\Новая папка\логотип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E55" w:rsidRPr="005D06F7">
      <w:rPr>
        <w:rFonts w:ascii="Times New Roman" w:hAnsi="Times New Roman" w:cs="Times New Roman"/>
        <w:b/>
        <w:color w:val="034682"/>
        <w:sz w:val="20"/>
        <w:szCs w:val="20"/>
      </w:rPr>
      <w:t>ООО «КРАЙС Инжиниринг»</w:t>
    </w:r>
  </w:p>
  <w:p w:rsidR="005D06F7" w:rsidRPr="001D3DFD" w:rsidRDefault="005D06F7" w:rsidP="005D06F7">
    <w:pPr>
      <w:pStyle w:val="a5"/>
      <w:jc w:val="right"/>
      <w:rPr>
        <w:rFonts w:ascii="Times New Roman" w:hAnsi="Times New Roman" w:cs="Times New Roman"/>
        <w:b/>
        <w:color w:val="034682"/>
        <w:sz w:val="24"/>
        <w:szCs w:val="24"/>
      </w:rPr>
    </w:pPr>
    <w:r w:rsidRPr="001D3DFD">
      <w:rPr>
        <w:rFonts w:ascii="Times New Roman" w:hAnsi="Times New Roman" w:cs="Times New Roman"/>
        <w:b/>
        <w:color w:val="034682"/>
        <w:sz w:val="24"/>
        <w:szCs w:val="24"/>
      </w:rPr>
      <w:t>+7 (812) 414-75-28</w:t>
    </w:r>
  </w:p>
  <w:p w:rsidR="00FC0E55" w:rsidRPr="005D06F7" w:rsidRDefault="00FC0E55" w:rsidP="00FC0E55">
    <w:pPr>
      <w:pStyle w:val="a5"/>
      <w:jc w:val="right"/>
      <w:rPr>
        <w:rFonts w:ascii="Times New Roman" w:hAnsi="Times New Roman" w:cs="Times New Roman"/>
        <w:color w:val="034682"/>
        <w:sz w:val="16"/>
        <w:szCs w:val="16"/>
      </w:rPr>
    </w:pPr>
    <w:r w:rsidRPr="005D06F7">
      <w:rPr>
        <w:rFonts w:ascii="Times New Roman" w:hAnsi="Times New Roman" w:cs="Times New Roman"/>
        <w:color w:val="034682"/>
        <w:sz w:val="16"/>
        <w:szCs w:val="16"/>
      </w:rPr>
      <w:t>196145, г. Санкт-Петербург</w:t>
    </w:r>
  </w:p>
  <w:p w:rsidR="00E12B8F" w:rsidRPr="005D06F7" w:rsidRDefault="00597BF8" w:rsidP="00E12B8F">
    <w:pPr>
      <w:pStyle w:val="a5"/>
      <w:jc w:val="right"/>
      <w:rPr>
        <w:rFonts w:ascii="Times New Roman" w:hAnsi="Times New Roman" w:cs="Times New Roman"/>
        <w:color w:val="034682"/>
        <w:sz w:val="16"/>
        <w:szCs w:val="16"/>
      </w:rPr>
    </w:pPr>
    <w:r>
      <w:rPr>
        <w:rFonts w:ascii="Times New Roman" w:hAnsi="Times New Roman" w:cs="Times New Roman"/>
        <w:color w:val="034682"/>
        <w:sz w:val="16"/>
        <w:szCs w:val="16"/>
      </w:rPr>
      <w:t xml:space="preserve">Ул., </w:t>
    </w:r>
    <w:proofErr w:type="spellStart"/>
    <w:r>
      <w:rPr>
        <w:rFonts w:ascii="Times New Roman" w:hAnsi="Times New Roman" w:cs="Times New Roman"/>
        <w:color w:val="034682"/>
        <w:sz w:val="16"/>
        <w:szCs w:val="16"/>
      </w:rPr>
      <w:t>Громова</w:t>
    </w:r>
    <w:r w:rsidR="00337CFA" w:rsidRPr="005D06F7">
      <w:rPr>
        <w:rFonts w:ascii="Times New Roman" w:hAnsi="Times New Roman" w:cs="Times New Roman"/>
        <w:color w:val="034682"/>
        <w:sz w:val="16"/>
        <w:szCs w:val="16"/>
      </w:rPr>
      <w:t>рия</w:t>
    </w:r>
    <w:proofErr w:type="spellEnd"/>
    <w:r w:rsidR="00337CFA" w:rsidRPr="005D06F7">
      <w:rPr>
        <w:rFonts w:ascii="Times New Roman" w:hAnsi="Times New Roman" w:cs="Times New Roman"/>
        <w:color w:val="034682"/>
        <w:sz w:val="16"/>
        <w:szCs w:val="16"/>
      </w:rPr>
      <w:t xml:space="preserve"> </w:t>
    </w:r>
    <w:r w:rsidR="00FC0E55" w:rsidRPr="005D06F7">
      <w:rPr>
        <w:rFonts w:ascii="Times New Roman" w:hAnsi="Times New Roman" w:cs="Times New Roman"/>
        <w:color w:val="034682"/>
        <w:sz w:val="16"/>
        <w:szCs w:val="16"/>
      </w:rPr>
      <w:t xml:space="preserve">Гагарина дом </w:t>
    </w:r>
    <w:r>
      <w:rPr>
        <w:rFonts w:ascii="Times New Roman" w:hAnsi="Times New Roman" w:cs="Times New Roman"/>
        <w:color w:val="034682"/>
        <w:sz w:val="16"/>
        <w:szCs w:val="16"/>
      </w:rPr>
      <w:t>6</w:t>
    </w:r>
    <w:r w:rsidR="00FC0E55" w:rsidRPr="005D06F7">
      <w:rPr>
        <w:rFonts w:ascii="Times New Roman" w:hAnsi="Times New Roman" w:cs="Times New Roman"/>
        <w:color w:val="034682"/>
        <w:sz w:val="16"/>
        <w:szCs w:val="16"/>
      </w:rPr>
      <w:t xml:space="preserve">, офис </w:t>
    </w:r>
    <w:r>
      <w:rPr>
        <w:rFonts w:ascii="Times New Roman" w:hAnsi="Times New Roman" w:cs="Times New Roman"/>
        <w:color w:val="034682"/>
        <w:sz w:val="16"/>
        <w:szCs w:val="16"/>
      </w:rPr>
      <w:t>216</w:t>
    </w:r>
  </w:p>
  <w:p w:rsidR="00FC0E55" w:rsidRPr="005D06F7" w:rsidRDefault="00E12B8F" w:rsidP="005D06F7">
    <w:pPr>
      <w:pStyle w:val="a5"/>
      <w:jc w:val="right"/>
      <w:rPr>
        <w:rFonts w:ascii="Times New Roman" w:hAnsi="Times New Roman" w:cs="Times New Roman"/>
        <w:color w:val="026170"/>
        <w:sz w:val="18"/>
        <w:szCs w:val="18"/>
        <w:lang w:val="en-US"/>
      </w:rPr>
    </w:pPr>
    <w:r w:rsidRPr="002E1EAF">
      <w:rPr>
        <w:rFonts w:ascii="Times New Roman" w:hAnsi="Times New Roman" w:cs="Times New Roman"/>
        <w:b/>
        <w:color w:val="034682"/>
        <w:sz w:val="24"/>
        <w:szCs w:val="24"/>
      </w:rPr>
      <w:t xml:space="preserve">     </w:t>
    </w:r>
    <w:proofErr w:type="gramStart"/>
    <w:r w:rsidR="005D06F7" w:rsidRPr="001D3DFD">
      <w:rPr>
        <w:rFonts w:ascii="Times New Roman" w:hAnsi="Times New Roman" w:cs="Times New Roman"/>
        <w:b/>
        <w:color w:val="034682"/>
        <w:sz w:val="18"/>
        <w:szCs w:val="18"/>
        <w:lang w:val="en-US"/>
      </w:rPr>
      <w:t>www</w:t>
    </w:r>
    <w:proofErr w:type="gramEnd"/>
    <w:r w:rsidR="005D06F7" w:rsidRPr="001D3DFD">
      <w:rPr>
        <w:rFonts w:ascii="Times New Roman" w:hAnsi="Times New Roman" w:cs="Times New Roman"/>
        <w:b/>
        <w:color w:val="034682"/>
        <w:sz w:val="18"/>
        <w:szCs w:val="18"/>
        <w:lang w:val="en-US"/>
      </w:rPr>
      <w:t xml:space="preserve">: </w:t>
    </w:r>
    <w:r w:rsidR="00337CFA" w:rsidRPr="001D3DFD">
      <w:rPr>
        <w:rFonts w:ascii="Times New Roman" w:hAnsi="Times New Roman" w:cs="Times New Roman"/>
        <w:b/>
        <w:color w:val="034682"/>
        <w:sz w:val="18"/>
        <w:szCs w:val="18"/>
        <w:lang w:val="en-US"/>
      </w:rPr>
      <w:t xml:space="preserve">kreise.ru    E-mail: </w:t>
    </w:r>
    <w:hyperlink r:id="rId2" w:history="1">
      <w:r w:rsidR="005D06F7" w:rsidRPr="001D3DFD">
        <w:rPr>
          <w:rStyle w:val="a9"/>
          <w:rFonts w:ascii="Times New Roman" w:hAnsi="Times New Roman" w:cs="Times New Roman"/>
          <w:b/>
          <w:color w:val="034682"/>
          <w:sz w:val="18"/>
          <w:szCs w:val="18"/>
          <w:u w:val="none"/>
          <w:lang w:val="en-US"/>
        </w:rPr>
        <w:t>sale@kreise.ru</w:t>
      </w:r>
    </w:hyperlink>
    <w:r w:rsidRPr="001D3DFD">
      <w:rPr>
        <w:rFonts w:ascii="Times New Roman" w:hAnsi="Times New Roman" w:cs="Times New Roman"/>
        <w:b/>
        <w:color w:val="034682"/>
        <w:sz w:val="24"/>
        <w:szCs w:val="24"/>
        <w:lang w:val="en-US"/>
      </w:rPr>
      <w:t xml:space="preserve"> </w:t>
    </w:r>
    <w:r w:rsidR="00C70D99" w:rsidRPr="005D06F7">
      <w:rPr>
        <w:rFonts w:ascii="Times New Roman" w:hAnsi="Times New Roman" w:cs="Times New Roman"/>
        <w:b/>
        <w:color w:val="034682"/>
        <w:sz w:val="18"/>
        <w:szCs w:val="18"/>
        <w:lang w:val="en-US"/>
      </w:rPr>
      <w:t xml:space="preserve">          </w:t>
    </w:r>
    <w:r w:rsidR="00FC0E55" w:rsidRPr="005D06F7">
      <w:rPr>
        <w:rFonts w:ascii="Anklepants" w:hAnsi="Anklepants" w:cs="Times New Roman"/>
        <w:b/>
        <w:color w:val="034682"/>
        <w:sz w:val="24"/>
        <w:szCs w:val="24"/>
        <w:lang w:val="en-US"/>
      </w:rPr>
      <w:t>_________</w:t>
    </w:r>
    <w:r w:rsidR="00337CFA" w:rsidRPr="005D06F7">
      <w:rPr>
        <w:rFonts w:ascii="Anklepants" w:hAnsi="Anklepants" w:cs="Times New Roman"/>
        <w:b/>
        <w:color w:val="034682"/>
        <w:sz w:val="24"/>
        <w:szCs w:val="24"/>
        <w:lang w:val="en-US"/>
      </w:rPr>
      <w:t>_</w:t>
    </w:r>
    <w:r w:rsidR="00FC0E55" w:rsidRPr="005D06F7">
      <w:rPr>
        <w:rFonts w:ascii="Anklepants" w:hAnsi="Anklepants" w:cs="Times New Roman"/>
        <w:b/>
        <w:color w:val="034682"/>
        <w:sz w:val="24"/>
        <w:szCs w:val="24"/>
        <w:lang w:val="en-US"/>
      </w:rPr>
      <w:t>_</w:t>
    </w:r>
    <w:r w:rsidR="00337CFA" w:rsidRPr="005D06F7">
      <w:rPr>
        <w:rFonts w:ascii="Anklepants" w:hAnsi="Anklepants" w:cs="Times New Roman"/>
        <w:b/>
        <w:color w:val="034682"/>
        <w:sz w:val="24"/>
        <w:szCs w:val="24"/>
        <w:lang w:val="en-US"/>
      </w:rPr>
      <w:t>_______________________________</w:t>
    </w:r>
    <w:r w:rsidR="00FC0E55" w:rsidRPr="005D06F7">
      <w:rPr>
        <w:rFonts w:ascii="Anklepants" w:hAnsi="Anklepants" w:cs="Times New Roman"/>
        <w:b/>
        <w:color w:val="034682"/>
        <w:sz w:val="24"/>
        <w:szCs w:val="24"/>
        <w:lang w:val="en-US"/>
      </w:rP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55"/>
    <w:rsid w:val="000716C5"/>
    <w:rsid w:val="00115671"/>
    <w:rsid w:val="00122B47"/>
    <w:rsid w:val="001D3DFD"/>
    <w:rsid w:val="00203194"/>
    <w:rsid w:val="002E1EAF"/>
    <w:rsid w:val="003269CD"/>
    <w:rsid w:val="00337CFA"/>
    <w:rsid w:val="0039564C"/>
    <w:rsid w:val="004807F1"/>
    <w:rsid w:val="004853C2"/>
    <w:rsid w:val="004D5DF3"/>
    <w:rsid w:val="00564D1D"/>
    <w:rsid w:val="00597BF8"/>
    <w:rsid w:val="005D06F7"/>
    <w:rsid w:val="008F033A"/>
    <w:rsid w:val="00910AF8"/>
    <w:rsid w:val="00911CC6"/>
    <w:rsid w:val="009E3B10"/>
    <w:rsid w:val="00AD6DEA"/>
    <w:rsid w:val="00B12C59"/>
    <w:rsid w:val="00C70D99"/>
    <w:rsid w:val="00D67BEC"/>
    <w:rsid w:val="00E12B8F"/>
    <w:rsid w:val="00E168A4"/>
    <w:rsid w:val="00EE6A8A"/>
    <w:rsid w:val="00FB1153"/>
    <w:rsid w:val="00FC0E55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E55"/>
  </w:style>
  <w:style w:type="paragraph" w:styleId="a7">
    <w:name w:val="footer"/>
    <w:basedOn w:val="a"/>
    <w:link w:val="a8"/>
    <w:uiPriority w:val="99"/>
    <w:unhideWhenUsed/>
    <w:rsid w:val="00FC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E55"/>
  </w:style>
  <w:style w:type="character" w:styleId="a9">
    <w:name w:val="Hyperlink"/>
    <w:basedOn w:val="a0"/>
    <w:uiPriority w:val="99"/>
    <w:unhideWhenUsed/>
    <w:rsid w:val="00FC0E55"/>
    <w:rPr>
      <w:color w:val="0000FF" w:themeColor="hyperlink"/>
      <w:u w:val="single"/>
    </w:rPr>
  </w:style>
  <w:style w:type="character" w:customStyle="1" w:styleId="testo2">
    <w:name w:val="testo2"/>
    <w:basedOn w:val="a0"/>
    <w:rsid w:val="000716C5"/>
  </w:style>
  <w:style w:type="paragraph" w:customStyle="1" w:styleId="rtejustify">
    <w:name w:val="rtejustify"/>
    <w:basedOn w:val="a"/>
    <w:rsid w:val="0011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671"/>
  </w:style>
  <w:style w:type="character" w:styleId="aa">
    <w:name w:val="Strong"/>
    <w:basedOn w:val="a0"/>
    <w:uiPriority w:val="22"/>
    <w:qFormat/>
    <w:rsid w:val="00115671"/>
    <w:rPr>
      <w:b/>
      <w:bCs/>
    </w:rPr>
  </w:style>
  <w:style w:type="paragraph" w:styleId="ab">
    <w:name w:val="List Paragraph"/>
    <w:basedOn w:val="a"/>
    <w:uiPriority w:val="34"/>
    <w:qFormat/>
    <w:rsid w:val="00115671"/>
    <w:pPr>
      <w:ind w:left="720"/>
      <w:contextualSpacing/>
    </w:pPr>
  </w:style>
  <w:style w:type="table" w:styleId="ac">
    <w:name w:val="Table Grid"/>
    <w:basedOn w:val="a1"/>
    <w:uiPriority w:val="59"/>
    <w:rsid w:val="0011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56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56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56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E55"/>
  </w:style>
  <w:style w:type="paragraph" w:styleId="a7">
    <w:name w:val="footer"/>
    <w:basedOn w:val="a"/>
    <w:link w:val="a8"/>
    <w:uiPriority w:val="99"/>
    <w:unhideWhenUsed/>
    <w:rsid w:val="00FC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E55"/>
  </w:style>
  <w:style w:type="character" w:styleId="a9">
    <w:name w:val="Hyperlink"/>
    <w:basedOn w:val="a0"/>
    <w:uiPriority w:val="99"/>
    <w:unhideWhenUsed/>
    <w:rsid w:val="00FC0E55"/>
    <w:rPr>
      <w:color w:val="0000FF" w:themeColor="hyperlink"/>
      <w:u w:val="single"/>
    </w:rPr>
  </w:style>
  <w:style w:type="character" w:customStyle="1" w:styleId="testo2">
    <w:name w:val="testo2"/>
    <w:basedOn w:val="a0"/>
    <w:rsid w:val="000716C5"/>
  </w:style>
  <w:style w:type="paragraph" w:customStyle="1" w:styleId="rtejustify">
    <w:name w:val="rtejustify"/>
    <w:basedOn w:val="a"/>
    <w:rsid w:val="0011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671"/>
  </w:style>
  <w:style w:type="character" w:styleId="aa">
    <w:name w:val="Strong"/>
    <w:basedOn w:val="a0"/>
    <w:uiPriority w:val="22"/>
    <w:qFormat/>
    <w:rsid w:val="00115671"/>
    <w:rPr>
      <w:b/>
      <w:bCs/>
    </w:rPr>
  </w:style>
  <w:style w:type="paragraph" w:styleId="ab">
    <w:name w:val="List Paragraph"/>
    <w:basedOn w:val="a"/>
    <w:uiPriority w:val="34"/>
    <w:qFormat/>
    <w:rsid w:val="00115671"/>
    <w:pPr>
      <w:ind w:left="720"/>
      <w:contextualSpacing/>
    </w:pPr>
  </w:style>
  <w:style w:type="table" w:styleId="ac">
    <w:name w:val="Table Grid"/>
    <w:basedOn w:val="a1"/>
    <w:uiPriority w:val="59"/>
    <w:rsid w:val="0011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56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56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56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@kreis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«КРАЙС Инжинирнг»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5</cp:revision>
  <cp:lastPrinted>2017-01-08T17:49:00Z</cp:lastPrinted>
  <dcterms:created xsi:type="dcterms:W3CDTF">2017-05-23T06:20:00Z</dcterms:created>
  <dcterms:modified xsi:type="dcterms:W3CDTF">2019-02-13T15:14:00Z</dcterms:modified>
</cp:coreProperties>
</file>